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Meeting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 4, 2024</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7:00pm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color w:val="ff0000"/>
        </w:rPr>
      </w:pPr>
      <w:r w:rsidDel="00000000" w:rsidR="00000000" w:rsidRPr="00000000">
        <w:rPr>
          <w:rFonts w:ascii="Calibri" w:cs="Calibri" w:eastAsia="Calibri" w:hAnsi="Calibri"/>
          <w:rtl w:val="0"/>
        </w:rPr>
        <w:t xml:space="preserve">Attendants: Angela Pushman, Krissy Roszell, </w:t>
      </w:r>
      <w:r w:rsidDel="00000000" w:rsidR="00000000" w:rsidRPr="00000000">
        <w:rPr>
          <w:rFonts w:ascii="Calibri" w:cs="Calibri" w:eastAsia="Calibri" w:hAnsi="Calibri"/>
          <w:rtl w:val="0"/>
        </w:rPr>
        <w:t xml:space="preserve">Michelle Johnson, Jamie Davis, Vanessa Hasson, Dominique Sharp, Jillian Sharp, Andrea Lopez Pinzon, Christina Roche, Theresa Mastangelo</w:t>
      </w:r>
      <w:r w:rsidDel="00000000" w:rsidR="00000000" w:rsidRPr="00000000">
        <w:rPr>
          <w:rtl w:val="0"/>
        </w:rPr>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Mrs. Hasson &amp; Mrs. Michelle Johnson</w:t>
      </w:r>
    </w:p>
    <w:p w:rsidR="00000000" w:rsidDel="00000000" w:rsidP="00000000" w:rsidRDefault="00000000" w:rsidRPr="00000000" w14:paraId="00000007">
      <w:pPr>
        <w:numPr>
          <w:ilvl w:val="0"/>
          <w:numId w:val="4"/>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Thank you for the Read-a-thon and Hungry Hippos assembly, teachers and students had a blast.</w:t>
      </w:r>
    </w:p>
    <w:p w:rsidR="00000000" w:rsidDel="00000000" w:rsidP="00000000" w:rsidRDefault="00000000" w:rsidRPr="00000000" w14:paraId="00000008">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Looking forward to Winter parties.</w:t>
      </w:r>
    </w:p>
    <w:p w:rsidR="00000000" w:rsidDel="00000000" w:rsidP="00000000" w:rsidRDefault="00000000" w:rsidRPr="00000000" w14:paraId="00000009">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3. President Report: Angela Pushman </w:t>
      </w:r>
    </w:p>
    <w:p w:rsidR="00000000" w:rsidDel="00000000" w:rsidP="00000000" w:rsidRDefault="00000000" w:rsidRPr="00000000" w14:paraId="0000000A">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Read-a-thon - Thank you to all of the Staff and parents for your support!</w:t>
      </w:r>
    </w:p>
    <w:p w:rsidR="00000000" w:rsidDel="00000000" w:rsidP="00000000" w:rsidRDefault="00000000" w:rsidRPr="00000000" w14:paraId="0000000B">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Shirt &amp; Ink Woodland Ornament Fundraiser- $5 back to Woodland for each sold.</w:t>
      </w:r>
    </w:p>
    <w:p w:rsidR="00000000" w:rsidDel="00000000" w:rsidP="00000000" w:rsidRDefault="00000000" w:rsidRPr="00000000" w14:paraId="0000000C">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Winter parties- Homeroom parents notified of times and reaching out to classrooms to coordinate. </w:t>
      </w:r>
    </w:p>
    <w:p w:rsidR="00000000" w:rsidDel="00000000" w:rsidP="00000000" w:rsidRDefault="00000000" w:rsidRPr="00000000" w14:paraId="0000000D">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5. Secretary's Report: </w:t>
      </w:r>
    </w:p>
    <w:p w:rsidR="00000000" w:rsidDel="00000000" w:rsidP="00000000" w:rsidRDefault="00000000" w:rsidRPr="00000000" w14:paraId="0000000E">
      <w:pPr>
        <w:numPr>
          <w:ilvl w:val="0"/>
          <w:numId w:val="3"/>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Starting to think about Variety show planning- need helpers with after school practices in Feb/March.</w:t>
      </w:r>
    </w:p>
    <w:p w:rsidR="00000000" w:rsidDel="00000000" w:rsidP="00000000" w:rsidRDefault="00000000" w:rsidRPr="00000000" w14:paraId="0000000F">
      <w:pPr>
        <w:numPr>
          <w:ilvl w:val="0"/>
          <w:numId w:val="3"/>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4th grade glow party underway for January event. Save the date going out tomorrow to start recruiting volunteers for this drop off event.</w:t>
      </w:r>
    </w:p>
    <w:p w:rsidR="00000000" w:rsidDel="00000000" w:rsidP="00000000" w:rsidRDefault="00000000" w:rsidRPr="00000000" w14:paraId="00000010">
      <w:pPr>
        <w:numPr>
          <w:ilvl w:val="0"/>
          <w:numId w:val="3"/>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Yearbook work will begin shortly after the new year. Using treering platform again and keep a similar format as last year.</w:t>
      </w:r>
    </w:p>
    <w:p w:rsidR="00000000" w:rsidDel="00000000" w:rsidP="00000000" w:rsidRDefault="00000000" w:rsidRPr="00000000" w14:paraId="00000011">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6. Updates from School Board, SEA, MCC</w:t>
      </w:r>
    </w:p>
    <w:p w:rsidR="00000000" w:rsidDel="00000000" w:rsidP="00000000" w:rsidRDefault="00000000" w:rsidRPr="00000000" w14:paraId="00000012">
      <w:pPr>
        <w:numPr>
          <w:ilvl w:val="0"/>
          <w:numId w:val="1"/>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MCC </w:t>
      </w:r>
    </w:p>
    <w:p w:rsidR="00000000" w:rsidDel="00000000" w:rsidP="00000000" w:rsidRDefault="00000000" w:rsidRPr="00000000" w14:paraId="00000013">
      <w:pPr>
        <w:numPr>
          <w:ilvl w:val="1"/>
          <w:numId w:val="6"/>
        </w:numPr>
        <w:spacing w:line="240" w:lineRule="auto"/>
        <w:ind w:left="450" w:right="-720" w:hanging="360"/>
        <w:rPr>
          <w:rFonts w:ascii="Calibri" w:cs="Calibri" w:eastAsia="Calibri" w:hAnsi="Calibri"/>
        </w:rPr>
      </w:pPr>
      <w:r w:rsidDel="00000000" w:rsidR="00000000" w:rsidRPr="00000000">
        <w:rPr>
          <w:rFonts w:ascii="Calibri" w:cs="Calibri" w:eastAsia="Calibri" w:hAnsi="Calibri"/>
          <w:rtl w:val="0"/>
        </w:rPr>
        <w:t xml:space="preserve">MCC is looking into everyone moving back to TD Bank but in the meantime, all departments must finish transitioning to Ambler. </w:t>
      </w:r>
    </w:p>
    <w:p w:rsidR="00000000" w:rsidDel="00000000" w:rsidP="00000000" w:rsidRDefault="00000000" w:rsidRPr="00000000" w14:paraId="00000014">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School Board</w:t>
      </w:r>
    </w:p>
    <w:p w:rsidR="00000000" w:rsidDel="00000000" w:rsidP="00000000" w:rsidRDefault="00000000" w:rsidRPr="00000000" w14:paraId="00000015">
      <w:pPr>
        <w:numPr>
          <w:ilvl w:val="1"/>
          <w:numId w:val="1"/>
        </w:numPr>
        <w:spacing w:line="240" w:lineRule="auto"/>
        <w:ind w:left="450" w:right="-720" w:hanging="360"/>
        <w:rPr>
          <w:rFonts w:ascii="Calibri" w:cs="Calibri" w:eastAsia="Calibri" w:hAnsi="Calibri"/>
          <w:sz w:val="22"/>
          <w:szCs w:val="22"/>
        </w:rPr>
      </w:pPr>
      <w:r w:rsidDel="00000000" w:rsidR="00000000" w:rsidRPr="00000000">
        <w:rPr>
          <w:rFonts w:ascii="Calibri" w:cs="Calibri" w:eastAsia="Calibri" w:hAnsi="Calibri"/>
          <w:color w:val="111111"/>
          <w:highlight w:val="white"/>
          <w:rtl w:val="0"/>
        </w:rPr>
        <w:t xml:space="preserve">none</w:t>
      </w:r>
      <w:r w:rsidDel="00000000" w:rsidR="00000000" w:rsidRPr="00000000">
        <w:rPr>
          <w:rtl w:val="0"/>
        </w:rPr>
      </w:r>
    </w:p>
    <w:p w:rsidR="00000000" w:rsidDel="00000000" w:rsidP="00000000" w:rsidRDefault="00000000" w:rsidRPr="00000000" w14:paraId="00000016">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SEA- </w:t>
      </w:r>
      <w:r w:rsidDel="00000000" w:rsidR="00000000" w:rsidRPr="00000000">
        <w:rPr>
          <w:rFonts w:ascii="Calibri" w:cs="Calibri" w:eastAsia="Calibri" w:hAnsi="Calibri"/>
          <w:rtl w:val="0"/>
        </w:rPr>
        <w:t xml:space="preserve">Andrea Lopez Pinzon</w:t>
      </w:r>
      <w:r w:rsidDel="00000000" w:rsidR="00000000" w:rsidRPr="00000000">
        <w:rPr>
          <w:rtl w:val="0"/>
        </w:rPr>
      </w:r>
    </w:p>
    <w:p w:rsidR="00000000" w:rsidDel="00000000" w:rsidP="00000000" w:rsidRDefault="00000000" w:rsidRPr="00000000" w14:paraId="00000017">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SEA's Year in Review 2023-2024 is hot off the press and available for your review, showcasing the excitement and accomplishments of our events, initiatives, and milestones from the past year.</w:t>
      </w:r>
    </w:p>
    <w:p w:rsidR="00000000" w:rsidDel="00000000" w:rsidP="00000000" w:rsidRDefault="00000000" w:rsidRPr="00000000" w14:paraId="00000018">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Mark your calendar for our next presentation on Social Media Safety, presented by Sgt. Mark Stead and Nicole Urbanski, Social Services Liaison for the Lower Providence Township Police Department, on January 16th, 2024, at 7:00 PM. </w:t>
      </w:r>
    </w:p>
    <w:p w:rsidR="00000000" w:rsidDel="00000000" w:rsidP="00000000" w:rsidRDefault="00000000" w:rsidRPr="00000000" w14:paraId="00000019">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Support the Variety Holiday Lane event from December 5th to 7th! Join the SEA Home &amp; School meet-up for a walk-through tour on Saturday, December 7th, from 6:00 to 8:00 PM. </w:t>
      </w:r>
    </w:p>
    <w:p w:rsidR="00000000" w:rsidDel="00000000" w:rsidP="00000000" w:rsidRDefault="00000000" w:rsidRPr="00000000" w14:paraId="0000001A">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Join us for a Kendra Scott Gives Back Event at the King of Prussia Mall on December 15th, from 2:00 to 4:00 PM,  20% back to Methacton SEA or online at kendrascott.com using code, GIVEBACK-IBMAZ, from December 13th to 15th.</w:t>
      </w:r>
    </w:p>
    <w:p w:rsidR="00000000" w:rsidDel="00000000" w:rsidP="00000000" w:rsidRDefault="00000000" w:rsidRPr="00000000" w14:paraId="0000001B">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Visit SEAofMCC on Facebook to learn more and for additional updates.</w:t>
      </w:r>
    </w:p>
    <w:p w:rsidR="00000000" w:rsidDel="00000000" w:rsidP="00000000" w:rsidRDefault="00000000" w:rsidRPr="00000000" w14:paraId="0000001C">
      <w:pPr>
        <w:spacing w:line="240" w:lineRule="auto"/>
        <w:ind w:left="-720" w:righ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7. Motion to approve Nov meeting minutes-  Krissy Roszell 1st, </w:t>
      </w:r>
      <w:r w:rsidDel="00000000" w:rsidR="00000000" w:rsidRPr="00000000">
        <w:rPr>
          <w:rFonts w:ascii="Calibri" w:cs="Calibri" w:eastAsia="Calibri" w:hAnsi="Calibri"/>
          <w:rtl w:val="0"/>
        </w:rPr>
        <w:t xml:space="preserve">Theresa Mastrangelo</w:t>
      </w:r>
      <w:r w:rsidDel="00000000" w:rsidR="00000000" w:rsidRPr="00000000">
        <w:rPr>
          <w:rFonts w:ascii="Calibri" w:cs="Calibri" w:eastAsia="Calibri" w:hAnsi="Calibri"/>
          <w:highlight w:val="white"/>
          <w:rtl w:val="0"/>
        </w:rPr>
        <w:t xml:space="preserve"> 2nd</w:t>
      </w:r>
    </w:p>
    <w:p w:rsidR="00000000" w:rsidDel="00000000" w:rsidP="00000000" w:rsidRDefault="00000000" w:rsidRPr="00000000" w14:paraId="0000001D">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Treasurer’s Report: Theresa Mastrangelo</w:t>
      </w:r>
    </w:p>
    <w:p w:rsidR="00000000" w:rsidDel="00000000" w:rsidP="00000000" w:rsidRDefault="00000000" w:rsidRPr="00000000" w14:paraId="0000001E">
      <w:pPr>
        <w:numPr>
          <w:ilvl w:val="0"/>
          <w:numId w:val="5"/>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Mrs. Yocum Spring Assembly $1,800.00 for Author visit- up for approval</w:t>
      </w:r>
    </w:p>
    <w:p w:rsidR="00000000" w:rsidDel="00000000" w:rsidP="00000000" w:rsidRDefault="00000000" w:rsidRPr="00000000" w14:paraId="0000001F">
      <w:pPr>
        <w:numPr>
          <w:ilvl w:val="0"/>
          <w:numId w:val="5"/>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Mini-grants/Reimbursements- Ms. Gray Mini Grant request for $500.00 for executive functioning tools and resources to support the needs of all students. Tools/resources include: fidgets, alternative seating, noise-canceling headphones, chair feet bands, and color-coded organization materials.</w:t>
      </w:r>
    </w:p>
    <w:p w:rsidR="00000000" w:rsidDel="00000000" w:rsidP="00000000" w:rsidRDefault="00000000" w:rsidRPr="00000000" w14:paraId="00000020">
      <w:pPr>
        <w:numPr>
          <w:ilvl w:val="0"/>
          <w:numId w:val="5"/>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Both  Approved Angela Pushman 1st, Krissy Roszell 2nd</w:t>
      </w:r>
    </w:p>
    <w:p w:rsidR="00000000" w:rsidDel="00000000" w:rsidP="00000000" w:rsidRDefault="00000000" w:rsidRPr="00000000" w14:paraId="00000021">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9. Committee/Event/Other Reports:</w:t>
      </w:r>
    </w:p>
    <w:p w:rsidR="00000000" w:rsidDel="00000000" w:rsidP="00000000" w:rsidRDefault="00000000" w:rsidRPr="00000000" w14:paraId="00000022">
      <w:pPr>
        <w:numPr>
          <w:ilvl w:val="0"/>
          <w:numId w:val="5"/>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All future events seeking volunteers to lead/help</w:t>
      </w:r>
    </w:p>
    <w:p w:rsidR="00000000" w:rsidDel="00000000" w:rsidP="00000000" w:rsidRDefault="00000000" w:rsidRPr="00000000" w14:paraId="00000023">
      <w:pPr>
        <w:numPr>
          <w:ilvl w:val="1"/>
          <w:numId w:val="5"/>
        </w:numPr>
        <w:spacing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Chelsea Hamilton will do Sweet Treats Valentines day fundraiser again.</w:t>
      </w:r>
    </w:p>
    <w:p w:rsidR="00000000" w:rsidDel="00000000" w:rsidP="00000000" w:rsidRDefault="00000000" w:rsidRPr="00000000" w14:paraId="00000024">
      <w:pPr>
        <w:numPr>
          <w:ilvl w:val="1"/>
          <w:numId w:val="5"/>
        </w:numPr>
        <w:spacing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Christina &amp; Kelleigh will co-chair the Winter painting event, similar to last year.</w:t>
      </w:r>
    </w:p>
    <w:p w:rsidR="00000000" w:rsidDel="00000000" w:rsidP="00000000" w:rsidRDefault="00000000" w:rsidRPr="00000000" w14:paraId="00000025">
      <w:pPr>
        <w:numPr>
          <w:ilvl w:val="1"/>
          <w:numId w:val="5"/>
        </w:numPr>
        <w:spacing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Spring event April 11th- need committee leaders and ideas for event. Jamie Davis suggested an idea for a possible off site at Rolling Rock roller skating rink. Need to look into capacity, availability and price out.</w:t>
      </w:r>
    </w:p>
    <w:p w:rsidR="00000000" w:rsidDel="00000000" w:rsidP="00000000" w:rsidRDefault="00000000" w:rsidRPr="00000000" w14:paraId="00000026">
      <w:pPr>
        <w:spacing w:line="240"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ind w:left="-720" w:right="-72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8">
      <w:pPr>
        <w:spacing w:after="200"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9">
      <w:pPr>
        <w:spacing w:after="200" w:line="240" w:lineRule="auto"/>
        <w:ind w:left="-720" w:right="-720" w:firstLine="0"/>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Motion to close </w:t>
      </w:r>
      <w:r w:rsidDel="00000000" w:rsidR="00000000" w:rsidRPr="00000000">
        <w:rPr>
          <w:rFonts w:ascii="Calibri" w:cs="Calibri" w:eastAsia="Calibri" w:hAnsi="Calibri"/>
          <w:rtl w:val="0"/>
        </w:rPr>
        <w:t xml:space="preserve"> 1st Theresa Mastrangelo, 2nd Krissy Roszell</w:t>
      </w:r>
      <w:r w:rsidDel="00000000" w:rsidR="00000000" w:rsidRPr="00000000">
        <w:rPr>
          <w:rtl w:val="0"/>
        </w:rPr>
      </w:r>
    </w:p>
    <w:sectPr>
      <w:head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6574632281?pwd=a3NubGJVM29QWG9ZclJSeTRQUHBCUT09"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